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D03D" w14:textId="77777777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09698011" w14:textId="2585A64D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    </w:t>
      </w:r>
      <w:r w:rsidRPr="00D11F03">
        <w:rPr>
          <w:rFonts w:ascii="Times New Roman" w:eastAsia="Times New Roman" w:hAnsi="Times New Roman"/>
          <w:i/>
          <w:noProof/>
          <w:sz w:val="24"/>
          <w:szCs w:val="24"/>
          <w:lang w:val="hr-HR" w:eastAsia="hr-HR"/>
        </w:rPr>
        <w:t xml:space="preserve">            </w:t>
      </w:r>
      <w:r w:rsidRPr="00D11F03">
        <w:rPr>
          <w:rFonts w:ascii="Times New Roman" w:eastAsia="Times New Roman" w:hAnsi="Times New Roman"/>
          <w:i/>
          <w:noProof/>
          <w:sz w:val="24"/>
          <w:szCs w:val="24"/>
          <w:lang w:val="hr-HR" w:eastAsia="hr-HR"/>
        </w:rPr>
        <w:drawing>
          <wp:inline distT="0" distB="0" distL="0" distR="0" wp14:anchorId="560DE42D" wp14:editId="752EF54E">
            <wp:extent cx="495935" cy="65151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  </w:t>
      </w:r>
    </w:p>
    <w:p w14:paraId="2F62BFBA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0"/>
          <w:szCs w:val="24"/>
          <w:lang w:val="hr-HR" w:eastAsia="hr-HR"/>
        </w:rPr>
        <w:t xml:space="preserve">      REPUBLIKA HRVATSKA</w:t>
      </w:r>
    </w:p>
    <w:p w14:paraId="7A621B35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0"/>
          <w:szCs w:val="24"/>
          <w:lang w:val="hr-HR" w:eastAsia="hr-HR"/>
        </w:rPr>
        <w:t>ŠIBENSKO-KNINSKA ŽUPANIJA</w:t>
      </w:r>
    </w:p>
    <w:p w14:paraId="20BABBE3" w14:textId="51F6F9E8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                 </w:t>
      </w:r>
      <w:r w:rsidRPr="00D11F03">
        <w:rPr>
          <w:rFonts w:ascii="Times New Roman" w:eastAsia="Times New Roman" w:hAnsi="Times New Roman"/>
          <w:i/>
          <w:noProof/>
          <w:sz w:val="24"/>
          <w:szCs w:val="24"/>
          <w:lang w:val="hr-HR" w:eastAsia="hr-HR"/>
        </w:rPr>
        <w:drawing>
          <wp:inline distT="0" distB="0" distL="0" distR="0" wp14:anchorId="6DF774CD" wp14:editId="1DF4C359">
            <wp:extent cx="495935" cy="671195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C237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 xml:space="preserve">    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G R A D   Š I B E N I K</w:t>
      </w:r>
    </w:p>
    <w:p w14:paraId="02158E27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18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18"/>
          <w:szCs w:val="24"/>
          <w:lang w:val="hr-HR" w:eastAsia="hr-HR"/>
        </w:rPr>
        <w:t xml:space="preserve">                    Gradsko vijeće</w:t>
      </w:r>
    </w:p>
    <w:p w14:paraId="0FFB1D4D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18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18"/>
          <w:szCs w:val="24"/>
          <w:lang w:val="hr-HR" w:eastAsia="hr-HR"/>
        </w:rPr>
        <w:t xml:space="preserve">          Odbor za statutarno-pravna pitanja</w:t>
      </w:r>
    </w:p>
    <w:p w14:paraId="2F9FD01E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20FFE1C5" w14:textId="15464160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ArialMT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Pr="00D11F03">
        <w:rPr>
          <w:rFonts w:ascii="Times New Roman" w:eastAsia="ArialMT" w:hAnsi="Times New Roman"/>
          <w:i/>
          <w:sz w:val="24"/>
          <w:szCs w:val="24"/>
          <w:lang w:val="hr-HR" w:eastAsia="hr-HR"/>
        </w:rPr>
        <w:t>KLASA : 011-0</w:t>
      </w:r>
      <w:r w:rsidR="0086239A">
        <w:rPr>
          <w:rFonts w:ascii="Times New Roman" w:eastAsia="ArialMT" w:hAnsi="Times New Roman"/>
          <w:i/>
          <w:sz w:val="24"/>
          <w:szCs w:val="24"/>
          <w:lang w:val="hr-HR" w:eastAsia="hr-HR"/>
        </w:rPr>
        <w:t>5</w:t>
      </w:r>
      <w:r w:rsidRPr="00D11F03">
        <w:rPr>
          <w:rFonts w:ascii="Times New Roman" w:eastAsia="ArialMT" w:hAnsi="Times New Roman"/>
          <w:i/>
          <w:sz w:val="24"/>
          <w:szCs w:val="24"/>
          <w:lang w:val="hr-HR" w:eastAsia="hr-HR"/>
        </w:rPr>
        <w:t>/2</w:t>
      </w:r>
      <w:r>
        <w:rPr>
          <w:rFonts w:ascii="Times New Roman" w:eastAsia="ArialMT" w:hAnsi="Times New Roman"/>
          <w:i/>
          <w:sz w:val="24"/>
          <w:szCs w:val="24"/>
          <w:lang w:val="hr-HR" w:eastAsia="hr-HR"/>
        </w:rPr>
        <w:t>3</w:t>
      </w:r>
      <w:r w:rsidRPr="00D11F03">
        <w:rPr>
          <w:rFonts w:ascii="Times New Roman" w:eastAsia="ArialMT" w:hAnsi="Times New Roman"/>
          <w:i/>
          <w:sz w:val="24"/>
          <w:szCs w:val="24"/>
          <w:lang w:val="hr-HR" w:eastAsia="hr-HR"/>
        </w:rPr>
        <w:t>-01/</w:t>
      </w:r>
      <w:r w:rsidR="00B565B6">
        <w:rPr>
          <w:rFonts w:ascii="Times New Roman" w:eastAsia="ArialMT" w:hAnsi="Times New Roman"/>
          <w:i/>
          <w:sz w:val="24"/>
          <w:szCs w:val="24"/>
          <w:lang w:val="hr-HR" w:eastAsia="hr-HR"/>
        </w:rPr>
        <w:t>0</w:t>
      </w:r>
      <w:r w:rsidR="00C71D20">
        <w:rPr>
          <w:rFonts w:ascii="Times New Roman" w:eastAsia="ArialMT" w:hAnsi="Times New Roman"/>
          <w:i/>
          <w:sz w:val="24"/>
          <w:szCs w:val="24"/>
          <w:lang w:val="hr-HR" w:eastAsia="hr-HR"/>
        </w:rPr>
        <w:t>8</w:t>
      </w:r>
    </w:p>
    <w:p w14:paraId="1385185D" w14:textId="28364DB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ArialMT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ArialMT" w:hAnsi="Times New Roman"/>
          <w:i/>
          <w:sz w:val="24"/>
          <w:szCs w:val="24"/>
          <w:lang w:val="hr-HR" w:eastAsia="hr-HR"/>
        </w:rPr>
        <w:t>URBROJ : 2182-1-02/1-2</w:t>
      </w:r>
      <w:r>
        <w:rPr>
          <w:rFonts w:ascii="Times New Roman" w:eastAsia="ArialMT" w:hAnsi="Times New Roman"/>
          <w:i/>
          <w:sz w:val="24"/>
          <w:szCs w:val="24"/>
          <w:lang w:val="hr-HR" w:eastAsia="hr-HR"/>
        </w:rPr>
        <w:t>3</w:t>
      </w:r>
      <w:r w:rsidRPr="00D11F03">
        <w:rPr>
          <w:rFonts w:ascii="Times New Roman" w:eastAsia="ArialMT" w:hAnsi="Times New Roman"/>
          <w:i/>
          <w:sz w:val="24"/>
          <w:szCs w:val="24"/>
          <w:lang w:val="hr-HR" w:eastAsia="hr-HR"/>
        </w:rPr>
        <w:t>-2</w:t>
      </w:r>
    </w:p>
    <w:p w14:paraId="74045A6F" w14:textId="18F66D66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Šibenik, </w:t>
      </w: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8017A1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15.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B565B6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lipnja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3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.</w:t>
      </w:r>
    </w:p>
    <w:p w14:paraId="660E4C6F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4D971EC2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3983C98D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>GRADSKOM VIJEĆU GRADA ŠIBENIKA</w:t>
      </w:r>
    </w:p>
    <w:p w14:paraId="0FD7EE3B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ab/>
        <w:t xml:space="preserve">n/r predsjednika, dr. sc. Dragan </w:t>
      </w:r>
      <w:proofErr w:type="spellStart"/>
      <w:r w:rsidRPr="00D11F03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>Zlatović</w:t>
      </w:r>
      <w:proofErr w:type="spellEnd"/>
    </w:p>
    <w:p w14:paraId="69DB1643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14F1F776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21AF2BA8" w14:textId="7EBF09FA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PREDMET: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 xml:space="preserve"> Prijedlog Zaključka o davanju prethodne suglasnosti  na Prijedlog </w:t>
      </w: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Statuta 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Hrvatskog narodnog kazališta u Šibeniku</w:t>
      </w:r>
      <w:r w:rsidR="0086239A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</w:p>
    <w:p w14:paraId="582A91F0" w14:textId="77777777" w:rsidR="00D11F03" w:rsidRPr="00D11F03" w:rsidRDefault="00D11F03" w:rsidP="00D11F0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742D9015" w14:textId="7C82B374" w:rsidR="00D11F03" w:rsidRPr="00D11F03" w:rsidRDefault="00D11F03" w:rsidP="00D11F03">
      <w:pPr>
        <w:suppressAutoHyphens w:val="0"/>
        <w:spacing w:after="0" w:line="240" w:lineRule="auto"/>
        <w:ind w:left="2124" w:hanging="2124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PRAVNI TEMELJ:   </w:t>
      </w:r>
      <w:r w:rsidRPr="00D11F03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 xml:space="preserve">Članak </w:t>
      </w:r>
      <w:r w:rsidR="004C220F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>54</w:t>
      </w:r>
      <w:r w:rsidRPr="00D11F03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>.</w:t>
      </w:r>
      <w:r w:rsidR="00C71D20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 xml:space="preserve"> stavak 1. </w:t>
      </w:r>
      <w:r w:rsidRPr="00D11F03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 xml:space="preserve"> Zakona o </w:t>
      </w:r>
      <w:r w:rsidR="004C220F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>ustanovama</w:t>
      </w:r>
      <w:r w:rsidRPr="00D11F03">
        <w:rPr>
          <w:rFonts w:ascii="Times New Roman" w:eastAsia="ArialMT" w:hAnsi="Times New Roman"/>
          <w:i/>
          <w:iCs/>
          <w:sz w:val="24"/>
          <w:szCs w:val="24"/>
          <w:lang w:val="hr-HR" w:eastAsia="hr-HR"/>
        </w:rPr>
        <w:t xml:space="preserve"> („Narodne novine“, broj </w:t>
      </w:r>
      <w:r w:rsidR="004C220F" w:rsidRPr="004C220F">
        <w:rPr>
          <w:rFonts w:ascii="TimesNewRomanPSMT" w:eastAsia="Times New Roman" w:hAnsi="TimesNewRomanPSMT" w:cs="TimesNewRomanPSMT"/>
          <w:i/>
          <w:iCs/>
          <w:sz w:val="24"/>
          <w:szCs w:val="24"/>
          <w:lang w:val="hr-HR" w:eastAsia="hr-HR"/>
        </w:rPr>
        <w:t>76/93, 29/97, 47/99, 35/08, 127/19 i 151/22)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i članak 37. Statuta Grada Šibenika („Službeni glasnik Grada Šibenika“, broj 2/21) </w:t>
      </w:r>
    </w:p>
    <w:p w14:paraId="12FD650D" w14:textId="77777777" w:rsidR="00D11F03" w:rsidRPr="00D11F03" w:rsidRDefault="00D11F03" w:rsidP="00D11F03">
      <w:pPr>
        <w:suppressAutoHyphens w:val="0"/>
        <w:spacing w:after="0" w:line="240" w:lineRule="auto"/>
        <w:ind w:left="2124" w:hanging="2124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1E1A5B19" w14:textId="77777777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NOSITELJ IZRADE</w:t>
      </w:r>
    </w:p>
    <w:p w14:paraId="74258A79" w14:textId="7642F8B2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I PREDLAGATELJ: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>Odbor za statutarno-pravna pitanja  na temelju članka 50. Statuta Grada Šibenika („Službeni glasnik Grada Šibenika“, broj 2/21)</w:t>
      </w:r>
    </w:p>
    <w:p w14:paraId="5F3E2D3B" w14:textId="77777777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6F5A1236" w14:textId="60843BC6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IZVJESTITELJ: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 xml:space="preserve">dr.sc. Dragan </w:t>
      </w:r>
      <w:proofErr w:type="spellStart"/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Zlatović</w:t>
      </w:r>
      <w:proofErr w:type="spellEnd"/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, predsjednik Odbora za </w:t>
      </w:r>
      <w:r w:rsidR="00FE6F0E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statutarno-pravna pitanja</w:t>
      </w:r>
    </w:p>
    <w:p w14:paraId="6D79A364" w14:textId="77777777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6E7E243E" w14:textId="77777777" w:rsidR="00D11F03" w:rsidRPr="00D11F03" w:rsidRDefault="00D11F03" w:rsidP="00D11F03">
      <w:pPr>
        <w:suppressAutoHyphens w:val="0"/>
        <w:spacing w:after="0" w:line="240" w:lineRule="auto"/>
        <w:ind w:left="2124" w:hanging="2124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78415488" w14:textId="0040BB8A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>Odbor za statutarno-pravna pitanja je na</w:t>
      </w:r>
      <w:r w:rsidR="00B565B6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8017A1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6.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sjednici od </w:t>
      </w:r>
      <w:r w:rsidR="008017A1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15.</w:t>
      </w: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B565B6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lipnja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3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. godine utvrdio Prijedlog Zaključka o davanju prethodne suglasnosti na Prijedlog Statuta</w:t>
      </w:r>
      <w:r w:rsidR="0086239A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Hrvatskog narodnog kazališta u Šibeniku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, te ga temeljem članka 38. Poslovnika Gradskog vijeća Grada Šibenika (</w:t>
      </w:r>
      <w:r w:rsidR="00612A79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„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Službeni glasnik Grada Šibenika</w:t>
      </w:r>
      <w:r w:rsidR="00612A79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“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, broj 2/21</w:t>
      </w:r>
      <w:r w:rsidR="00C71D20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, </w:t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 xml:space="preserve"> upućuje Gradskom vijeću Grada Šibenika na raspravu i odlučivanje.</w:t>
      </w:r>
    </w:p>
    <w:p w14:paraId="7D54E8E7" w14:textId="77777777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</w:p>
    <w:p w14:paraId="3D77DDBB" w14:textId="77777777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</w:p>
    <w:p w14:paraId="3A82137E" w14:textId="77777777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</w:p>
    <w:p w14:paraId="2B32AA55" w14:textId="77777777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 xml:space="preserve"> PREDSJEDNIK</w:t>
      </w:r>
    </w:p>
    <w:p w14:paraId="51BD4563" w14:textId="3976FA96" w:rsidR="00D11F03" w:rsidRPr="00D11F03" w:rsidRDefault="00D11F03" w:rsidP="00D11F0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</w:r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ab/>
        <w:t xml:space="preserve">   dr.sc. Dragan </w:t>
      </w:r>
      <w:proofErr w:type="spellStart"/>
      <w:r w:rsidRPr="00D11F03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Zlatović</w:t>
      </w:r>
      <w:r w:rsidR="008017A1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,v.r</w:t>
      </w:r>
      <w:proofErr w:type="spellEnd"/>
      <w:r w:rsidR="008017A1"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.</w:t>
      </w:r>
    </w:p>
    <w:p w14:paraId="651BBDE1" w14:textId="77777777" w:rsidR="00D11F03" w:rsidRPr="00D11F03" w:rsidRDefault="00D11F03" w:rsidP="00D11F03">
      <w:pPr>
        <w:suppressAutoHyphens w:val="0"/>
        <w:spacing w:after="160" w:line="259" w:lineRule="auto"/>
        <w:jc w:val="both"/>
        <w:rPr>
          <w:rFonts w:ascii="Times New Roman" w:hAnsi="Times New Roman"/>
          <w:lang w:val="hr-HR" w:eastAsia="en-US"/>
        </w:rPr>
      </w:pPr>
    </w:p>
    <w:p w14:paraId="7450558C" w14:textId="77777777" w:rsidR="00D11F03" w:rsidRPr="00D11F03" w:rsidRDefault="00D11F03" w:rsidP="00D11F03">
      <w:pPr>
        <w:suppressAutoHyphens w:val="0"/>
        <w:spacing w:after="160" w:line="259" w:lineRule="auto"/>
        <w:ind w:firstLine="708"/>
        <w:jc w:val="both"/>
        <w:rPr>
          <w:rFonts w:ascii="Times New Roman" w:hAnsi="Times New Roman"/>
          <w:lang w:val="hr-HR" w:eastAsia="en-US"/>
        </w:rPr>
      </w:pPr>
    </w:p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4FABB54F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stavka 1.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)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članka 24. stavka 1. alineje 5. Zakona o kazalištima („Narodne novine“ broj 23/23)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članka 37. Statuta Grada Šibenika („Službeni glasnik Grada Šibenika“, broj 2/21), Gradsko vijeće Grada Šibenika na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14.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sjednici, od 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6DA86FAE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70698F9D" w14:textId="04E8E372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C71D20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Hrvatskog narodnog kazališta u Šibeniku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D477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14F6A5EB" w:rsidR="00C0344E" w:rsidRPr="00D477DD" w:rsidRDefault="00C0344E" w:rsidP="00D477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prethodna suglasnost na Prijedlog Statuta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Hrvatskog narodnog kazališta u Šibeniku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koji je utvrdilo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Kazališno vijeće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svojoj 2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. sjednici održanoj dana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. 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lipnja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2023. godine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43293E16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Ovaj Zaključak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stupa na snagu smog dana od dana objave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4E4C76A6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08</w:t>
      </w:r>
    </w:p>
    <w:p w14:paraId="58D3201F" w14:textId="09576F4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5F871E76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084B245A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r w:rsidR="00B20A27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</w:t>
      </w:r>
      <w:proofErr w:type="spellEnd"/>
      <w:r w:rsidR="00B20A27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</w:num>
  <w:num w:numId="2" w16cid:durableId="24106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116FAF"/>
    <w:rsid w:val="002A0014"/>
    <w:rsid w:val="002E09D3"/>
    <w:rsid w:val="003B194A"/>
    <w:rsid w:val="003D1B46"/>
    <w:rsid w:val="00406915"/>
    <w:rsid w:val="004C220F"/>
    <w:rsid w:val="004D7100"/>
    <w:rsid w:val="0057633E"/>
    <w:rsid w:val="00612A79"/>
    <w:rsid w:val="00705E4B"/>
    <w:rsid w:val="007A64A3"/>
    <w:rsid w:val="007B2D63"/>
    <w:rsid w:val="008017A1"/>
    <w:rsid w:val="0086239A"/>
    <w:rsid w:val="008C707D"/>
    <w:rsid w:val="008D3E35"/>
    <w:rsid w:val="00A45833"/>
    <w:rsid w:val="00AA58DE"/>
    <w:rsid w:val="00B02769"/>
    <w:rsid w:val="00B20A27"/>
    <w:rsid w:val="00B565B6"/>
    <w:rsid w:val="00BE6096"/>
    <w:rsid w:val="00C0344E"/>
    <w:rsid w:val="00C71D20"/>
    <w:rsid w:val="00D11F03"/>
    <w:rsid w:val="00D477DD"/>
    <w:rsid w:val="00EC0FA8"/>
    <w:rsid w:val="00FD7BC0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22</cp:revision>
  <cp:lastPrinted>2023-06-19T11:23:00Z</cp:lastPrinted>
  <dcterms:created xsi:type="dcterms:W3CDTF">2022-12-09T07:50:00Z</dcterms:created>
  <dcterms:modified xsi:type="dcterms:W3CDTF">2023-06-19T11:23:00Z</dcterms:modified>
</cp:coreProperties>
</file>